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CE8CF" w14:textId="6D015BC9" w:rsidR="000E48C5" w:rsidRPr="00FE30D9" w:rsidRDefault="00FE30D9" w:rsidP="00FE30D9">
      <w:pPr>
        <w:jc w:val="center"/>
        <w:rPr>
          <w:sz w:val="8"/>
          <w:szCs w:val="8"/>
          <w:lang w:val="pl-PL"/>
        </w:rPr>
      </w:pPr>
      <w:r w:rsidRPr="00FE30D9">
        <w:rPr>
          <w:rFonts w:ascii="Bebas Neue" w:hAnsi="Bebas Neue"/>
          <w:b/>
          <w:bCs/>
          <w:sz w:val="40"/>
          <w:szCs w:val="40"/>
          <w:lang w:val="pl-PL"/>
        </w:rPr>
        <w:t>IBIS MUSIC WRACA W NOWEJ ODSŁONIE!</w:t>
      </w:r>
    </w:p>
    <w:p w14:paraId="10DF6A12" w14:textId="77777777" w:rsidR="00FE30D9" w:rsidRDefault="00FE30D9" w:rsidP="00FE30D9">
      <w:pPr>
        <w:tabs>
          <w:tab w:val="left" w:pos="5316"/>
        </w:tabs>
        <w:jc w:val="both"/>
        <w:rPr>
          <w:rFonts w:ascii="Bebas Neue" w:hAnsi="Bebas Neue"/>
          <w:lang w:val="pl-PL"/>
        </w:rPr>
      </w:pPr>
    </w:p>
    <w:p w14:paraId="389F6AC9" w14:textId="578E805E" w:rsidR="00FE30D9" w:rsidRPr="00FE30D9" w:rsidRDefault="00FE30D9" w:rsidP="00FE30D9">
      <w:pPr>
        <w:tabs>
          <w:tab w:val="left" w:pos="5316"/>
        </w:tabs>
        <w:jc w:val="both"/>
        <w:rPr>
          <w:sz w:val="8"/>
          <w:szCs w:val="8"/>
          <w:lang w:val="pl-PL"/>
        </w:rPr>
      </w:pPr>
      <w:r w:rsidRPr="00FE30D9">
        <w:rPr>
          <w:rFonts w:ascii="Bebas Neue" w:hAnsi="Bebas Neue"/>
          <w:lang w:val="pl-PL"/>
        </w:rPr>
        <w:t xml:space="preserve">We </w:t>
      </w:r>
      <w:proofErr w:type="spellStart"/>
      <w:r w:rsidRPr="00FE30D9">
        <w:rPr>
          <w:rFonts w:ascii="Bebas Neue" w:hAnsi="Bebas Neue"/>
          <w:lang w:val="pl-PL"/>
        </w:rPr>
        <w:t>Are</w:t>
      </w:r>
      <w:proofErr w:type="spellEnd"/>
      <w:r w:rsidRPr="00FE30D9">
        <w:rPr>
          <w:rFonts w:ascii="Bebas Neue" w:hAnsi="Bebas Neue"/>
          <w:lang w:val="pl-PL"/>
        </w:rPr>
        <w:t xml:space="preserve"> Open to nowa odsłona kampanii ibis MUSIC, której ideą jest odkrywanie lokalnych dźwięków i wschodzących muzycznych talentów na całym świecie. Tym razem marka zaprasza miłośników muzyki na wirtualną podróż, której przewodnikiem jest m.in. brazylijska piosenkarka Pablo </w:t>
      </w:r>
      <w:proofErr w:type="spellStart"/>
      <w:r w:rsidRPr="00FE30D9">
        <w:rPr>
          <w:rFonts w:ascii="Bebas Neue" w:hAnsi="Bebas Neue"/>
          <w:lang w:val="pl-PL"/>
        </w:rPr>
        <w:t>Vittar</w:t>
      </w:r>
      <w:proofErr w:type="spellEnd"/>
      <w:r w:rsidRPr="00FE30D9">
        <w:rPr>
          <w:rFonts w:ascii="Bebas Neue" w:hAnsi="Bebas Neue"/>
          <w:lang w:val="pl-PL"/>
        </w:rPr>
        <w:t xml:space="preserve">. Jednym z przystanków na globalnej trasie ibis MUSIC jest Polska, którą reprezentuje alternatywne duo </w:t>
      </w:r>
      <w:proofErr w:type="spellStart"/>
      <w:r w:rsidRPr="00FE30D9">
        <w:rPr>
          <w:rFonts w:ascii="Bebas Neue" w:hAnsi="Bebas Neue"/>
          <w:lang w:val="pl-PL"/>
        </w:rPr>
        <w:t>Youth</w:t>
      </w:r>
      <w:proofErr w:type="spellEnd"/>
      <w:r w:rsidRPr="00FE30D9">
        <w:rPr>
          <w:rFonts w:ascii="Bebas Neue" w:hAnsi="Bebas Neue"/>
          <w:lang w:val="pl-PL"/>
        </w:rPr>
        <w:t xml:space="preserve"> </w:t>
      </w:r>
      <w:proofErr w:type="spellStart"/>
      <w:r w:rsidRPr="00FE30D9">
        <w:rPr>
          <w:rFonts w:ascii="Bebas Neue" w:hAnsi="Bebas Neue"/>
          <w:lang w:val="pl-PL"/>
        </w:rPr>
        <w:t>Novels</w:t>
      </w:r>
      <w:proofErr w:type="spellEnd"/>
      <w:r w:rsidRPr="00FE30D9">
        <w:rPr>
          <w:rFonts w:ascii="Bebas Neue" w:hAnsi="Bebas Neue"/>
          <w:lang w:val="pl-PL"/>
        </w:rPr>
        <w:t>. Elektryzujący koncert młodych artystów z Poznania można już obejrzeć na kanale ibis na YouTube, Facebooku i Instagramie!</w:t>
      </w:r>
      <w:r w:rsidR="00BD1B28" w:rsidRPr="00FE30D9">
        <w:rPr>
          <w:sz w:val="8"/>
          <w:szCs w:val="8"/>
          <w:lang w:val="pl-PL"/>
        </w:rPr>
        <w:tab/>
      </w:r>
    </w:p>
    <w:p w14:paraId="650BB78D" w14:textId="77777777" w:rsidR="00FE30D9" w:rsidRDefault="00FE30D9" w:rsidP="00FE30D9">
      <w:pPr>
        <w:rPr>
          <w:iCs/>
          <w:sz w:val="20"/>
          <w:szCs w:val="20"/>
          <w:lang w:val="pl-PL"/>
        </w:rPr>
      </w:pPr>
    </w:p>
    <w:p w14:paraId="17B2215A" w14:textId="65F4F8CC" w:rsidR="00FE30D9" w:rsidRDefault="00FE30D9" w:rsidP="00FE30D9">
      <w:pPr>
        <w:spacing w:line="276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  <w:r w:rsidRPr="00FE30D9">
        <w:rPr>
          <w:rFonts w:ascii="Arial" w:hAnsi="Arial" w:cs="Arial"/>
          <w:iCs/>
          <w:sz w:val="20"/>
          <w:szCs w:val="20"/>
          <w:lang w:val="pl-PL"/>
        </w:rPr>
        <w:t xml:space="preserve">Dla wszystkich miłośników nowych brzmień Accor, światowy lider hotelarstwa, przygotował wirtualną trasę koncertową </w:t>
      </w:r>
      <w:r w:rsidRPr="00FE30D9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ibis MUSIC We </w:t>
      </w:r>
      <w:proofErr w:type="spellStart"/>
      <w:r w:rsidRPr="00FE30D9">
        <w:rPr>
          <w:rFonts w:ascii="Arial" w:hAnsi="Arial" w:cs="Arial"/>
          <w:b/>
          <w:bCs/>
          <w:iCs/>
          <w:sz w:val="20"/>
          <w:szCs w:val="20"/>
          <w:lang w:val="pl-PL"/>
        </w:rPr>
        <w:t>Are</w:t>
      </w:r>
      <w:proofErr w:type="spellEnd"/>
      <w:r w:rsidRPr="00FE30D9">
        <w:rPr>
          <w:rFonts w:ascii="Arial" w:hAnsi="Arial" w:cs="Arial"/>
          <w:b/>
          <w:bCs/>
          <w:iCs/>
          <w:sz w:val="20"/>
          <w:szCs w:val="20"/>
          <w:lang w:val="pl-PL"/>
        </w:rPr>
        <w:t xml:space="preserve"> Open</w:t>
      </w:r>
      <w:r w:rsidRPr="00FE30D9">
        <w:rPr>
          <w:rFonts w:ascii="Arial" w:hAnsi="Arial" w:cs="Arial"/>
          <w:iCs/>
          <w:sz w:val="20"/>
          <w:szCs w:val="20"/>
          <w:lang w:val="pl-PL"/>
        </w:rPr>
        <w:t xml:space="preserve">. Głównym przesłaniem inicjatywy jest połączenie ludzi z różnych zakątków świata za pomocą muzyki, różnorodności i wspólnej nadziei w niepewnych czasach. Marka  we współpracy z Sony Music Entertainment i </w:t>
      </w:r>
      <w:proofErr w:type="spellStart"/>
      <w:r w:rsidRPr="00FE30D9">
        <w:rPr>
          <w:rFonts w:ascii="Arial" w:hAnsi="Arial" w:cs="Arial"/>
          <w:iCs/>
          <w:sz w:val="20"/>
          <w:szCs w:val="20"/>
          <w:lang w:val="pl-PL"/>
        </w:rPr>
        <w:t>Spotify</w:t>
      </w:r>
      <w:proofErr w:type="spellEnd"/>
      <w:r w:rsidRPr="00FE30D9">
        <w:rPr>
          <w:rFonts w:ascii="Arial" w:hAnsi="Arial" w:cs="Arial"/>
          <w:iCs/>
          <w:sz w:val="20"/>
          <w:szCs w:val="20"/>
          <w:lang w:val="pl-PL"/>
        </w:rPr>
        <w:t xml:space="preserve">, jako kontynuację kampanii ibis MUSIC, przygotowała serię występów wschodzących lokalnych artystów z 12 krajów, w tym także w Polsce. Wszystkie koncerty są transmitowane na kanałach </w:t>
      </w:r>
      <w:proofErr w:type="spellStart"/>
      <w:r w:rsidRPr="00FE30D9">
        <w:rPr>
          <w:rFonts w:ascii="Arial" w:hAnsi="Arial" w:cs="Arial"/>
          <w:iCs/>
          <w:sz w:val="20"/>
          <w:szCs w:val="20"/>
          <w:lang w:val="pl-PL"/>
        </w:rPr>
        <w:t>social</w:t>
      </w:r>
      <w:proofErr w:type="spellEnd"/>
      <w:r w:rsidRPr="00FE30D9">
        <w:rPr>
          <w:rFonts w:ascii="Arial" w:hAnsi="Arial" w:cs="Arial"/>
          <w:iCs/>
          <w:sz w:val="20"/>
          <w:szCs w:val="20"/>
          <w:lang w:val="pl-PL"/>
        </w:rPr>
        <w:t xml:space="preserve"> media ibis, a każdy może obejrzeć występy na Instagramie, Facebooku i YouTube marki</w:t>
      </w:r>
      <w:r w:rsidRPr="00FE30D9">
        <w:rPr>
          <w:rFonts w:ascii="Arial" w:hAnsi="Arial" w:cs="Arial"/>
          <w:iCs/>
          <w:sz w:val="20"/>
          <w:szCs w:val="20"/>
          <w:lang w:val="pl-PL"/>
        </w:rPr>
        <w:t>.</w:t>
      </w:r>
    </w:p>
    <w:p w14:paraId="01F99629" w14:textId="77777777" w:rsidR="00FE30D9" w:rsidRPr="00FE30D9" w:rsidRDefault="00FE30D9" w:rsidP="00FE30D9">
      <w:pPr>
        <w:spacing w:line="276" w:lineRule="auto"/>
        <w:jc w:val="both"/>
        <w:rPr>
          <w:rFonts w:ascii="Arial" w:hAnsi="Arial" w:cs="Arial"/>
          <w:iCs/>
          <w:sz w:val="20"/>
          <w:szCs w:val="20"/>
          <w:lang w:val="pl-PL"/>
        </w:rPr>
      </w:pPr>
    </w:p>
    <w:p w14:paraId="1606A65E" w14:textId="4F2D9D00" w:rsidR="00FE30D9" w:rsidRPr="00FE30D9" w:rsidRDefault="00FE30D9" w:rsidP="00FE30D9">
      <w:pP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FE30D9">
        <w:rPr>
          <w:rFonts w:ascii="Arial" w:hAnsi="Arial" w:cs="Arial"/>
          <w:sz w:val="20"/>
          <w:szCs w:val="20"/>
          <w:lang w:val="pl-PL"/>
        </w:rPr>
        <w:t xml:space="preserve">Przewodnikami w wirtualnej muzycznej podróży są wszechstronnie utalentowany Charlie Winston, brazylijska supergwiazda Pablo </w:t>
      </w:r>
      <w:proofErr w:type="spellStart"/>
      <w:r w:rsidRPr="00FE30D9">
        <w:rPr>
          <w:rFonts w:ascii="Arial" w:hAnsi="Arial" w:cs="Arial"/>
          <w:sz w:val="20"/>
          <w:szCs w:val="20"/>
          <w:lang w:val="pl-PL"/>
        </w:rPr>
        <w:t>Vittar</w:t>
      </w:r>
      <w:proofErr w:type="spellEnd"/>
      <w:r w:rsidRPr="00FE30D9">
        <w:rPr>
          <w:rFonts w:ascii="Arial" w:hAnsi="Arial" w:cs="Arial"/>
          <w:sz w:val="20"/>
          <w:szCs w:val="20"/>
          <w:lang w:val="pl-PL"/>
        </w:rPr>
        <w:t xml:space="preserve"> i brytyjska piosenkarka </w:t>
      </w:r>
      <w:proofErr w:type="spellStart"/>
      <w:r w:rsidRPr="00FE30D9">
        <w:rPr>
          <w:rFonts w:ascii="Arial" w:hAnsi="Arial" w:cs="Arial"/>
          <w:sz w:val="20"/>
          <w:szCs w:val="20"/>
          <w:lang w:val="pl-PL"/>
        </w:rPr>
        <w:t>Izzy</w:t>
      </w:r>
      <w:proofErr w:type="spellEnd"/>
      <w:r w:rsidRPr="00FE30D9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FE30D9">
        <w:rPr>
          <w:rFonts w:ascii="Arial" w:hAnsi="Arial" w:cs="Arial"/>
          <w:sz w:val="20"/>
          <w:szCs w:val="20"/>
          <w:lang w:val="pl-PL"/>
        </w:rPr>
        <w:t>Bizu</w:t>
      </w:r>
      <w:proofErr w:type="spellEnd"/>
      <w:r w:rsidRPr="00FE30D9">
        <w:rPr>
          <w:rFonts w:ascii="Arial" w:hAnsi="Arial" w:cs="Arial"/>
          <w:sz w:val="20"/>
          <w:szCs w:val="20"/>
          <w:lang w:val="pl-PL"/>
        </w:rPr>
        <w:t xml:space="preserve">. Każdy z </w:t>
      </w:r>
      <w:proofErr w:type="spellStart"/>
      <w:r w:rsidRPr="00FE30D9">
        <w:rPr>
          <w:rFonts w:ascii="Arial" w:hAnsi="Arial" w:cs="Arial"/>
          <w:sz w:val="20"/>
          <w:szCs w:val="20"/>
          <w:lang w:val="pl-PL"/>
        </w:rPr>
        <w:t>headlinerów</w:t>
      </w:r>
      <w:proofErr w:type="spellEnd"/>
      <w:r w:rsidRPr="00FE30D9">
        <w:rPr>
          <w:rFonts w:ascii="Arial" w:hAnsi="Arial" w:cs="Arial"/>
          <w:sz w:val="20"/>
          <w:szCs w:val="20"/>
          <w:lang w:val="pl-PL"/>
        </w:rPr>
        <w:t xml:space="preserve"> przygotował ekscytujący </w:t>
      </w:r>
      <w:proofErr w:type="spellStart"/>
      <w:r w:rsidRPr="00FE30D9">
        <w:rPr>
          <w:rFonts w:ascii="Arial" w:hAnsi="Arial" w:cs="Arial"/>
          <w:sz w:val="20"/>
          <w:szCs w:val="20"/>
          <w:lang w:val="pl-PL"/>
        </w:rPr>
        <w:t>lineup</w:t>
      </w:r>
      <w:proofErr w:type="spellEnd"/>
      <w:r w:rsidRPr="00FE30D9">
        <w:rPr>
          <w:rFonts w:ascii="Arial" w:hAnsi="Arial" w:cs="Arial"/>
          <w:sz w:val="20"/>
          <w:szCs w:val="20"/>
          <w:lang w:val="pl-PL"/>
        </w:rPr>
        <w:t xml:space="preserve"> z wybranych artystów serwujących świeże i elektryzujące dźwięki podczas wspólnej </w:t>
      </w:r>
      <w:proofErr w:type="spellStart"/>
      <w:r w:rsidRPr="00FE30D9">
        <w:rPr>
          <w:rFonts w:ascii="Arial" w:hAnsi="Arial" w:cs="Arial"/>
          <w:sz w:val="20"/>
          <w:szCs w:val="20"/>
          <w:lang w:val="pl-PL"/>
        </w:rPr>
        <w:t>online'owej</w:t>
      </w:r>
      <w:proofErr w:type="spellEnd"/>
      <w:r w:rsidRPr="00FE30D9">
        <w:rPr>
          <w:rFonts w:ascii="Arial" w:hAnsi="Arial" w:cs="Arial"/>
          <w:sz w:val="20"/>
          <w:szCs w:val="20"/>
          <w:lang w:val="pl-PL"/>
        </w:rPr>
        <w:t xml:space="preserve"> wyprawy. Wśród destynacji znalazły się m.in. Niemcy, Australia, Indie czy Maroko.  </w:t>
      </w:r>
    </w:p>
    <w:p w14:paraId="18291C92" w14:textId="77777777" w:rsidR="00FE30D9" w:rsidRPr="00FE30D9" w:rsidRDefault="00FE30D9" w:rsidP="00FE30D9">
      <w:pPr>
        <w:pStyle w:val="Nagwek2"/>
        <w:spacing w:before="0" w:after="0" w:line="276" w:lineRule="auto"/>
        <w:ind w:left="0"/>
        <w:rPr>
          <w:b w:val="0"/>
          <w:color w:val="171717"/>
          <w:sz w:val="20"/>
          <w:szCs w:val="20"/>
          <w:lang w:val="pl-PL"/>
        </w:rPr>
      </w:pPr>
    </w:p>
    <w:p w14:paraId="7C39DE42" w14:textId="77777777" w:rsidR="00FE30D9" w:rsidRPr="00FE30D9" w:rsidRDefault="00FE30D9" w:rsidP="00FE30D9">
      <w:pPr>
        <w:spacing w:line="276" w:lineRule="auto"/>
        <w:jc w:val="both"/>
        <w:rPr>
          <w:rFonts w:ascii="Arial" w:hAnsi="Arial" w:cs="Arial"/>
          <w:i/>
          <w:iCs/>
          <w:color w:val="171717"/>
          <w:sz w:val="20"/>
          <w:szCs w:val="20"/>
          <w:lang w:val="pl-PL"/>
        </w:rPr>
      </w:pPr>
      <w:r w:rsidRPr="00FE30D9">
        <w:rPr>
          <w:rFonts w:ascii="Arial" w:hAnsi="Arial" w:cs="Arial"/>
          <w:i/>
          <w:iCs/>
          <w:color w:val="171717"/>
          <w:sz w:val="20"/>
          <w:szCs w:val="20"/>
          <w:lang w:val="pl-PL"/>
        </w:rPr>
        <w:t xml:space="preserve">Hotele ibis na całym świecie łączy to samo przesłanie - bycia otwartym dla każdego, bez względu kim jest i skąd pochodzi. Dlatego nazwaliśmy tę trasę </w:t>
      </w:r>
      <w:r w:rsidRPr="00FE30D9">
        <w:rPr>
          <w:rFonts w:ascii="Arial" w:hAnsi="Arial" w:cs="Arial"/>
          <w:b/>
          <w:bCs/>
          <w:i/>
          <w:iCs/>
          <w:color w:val="171717"/>
          <w:sz w:val="20"/>
          <w:szCs w:val="20"/>
          <w:lang w:val="pl-PL"/>
        </w:rPr>
        <w:t xml:space="preserve">ibis MUSIC We </w:t>
      </w:r>
      <w:proofErr w:type="spellStart"/>
      <w:r w:rsidRPr="00FE30D9">
        <w:rPr>
          <w:rFonts w:ascii="Arial" w:hAnsi="Arial" w:cs="Arial"/>
          <w:b/>
          <w:bCs/>
          <w:i/>
          <w:iCs/>
          <w:color w:val="171717"/>
          <w:sz w:val="20"/>
          <w:szCs w:val="20"/>
          <w:lang w:val="pl-PL"/>
        </w:rPr>
        <w:t>Are</w:t>
      </w:r>
      <w:proofErr w:type="spellEnd"/>
      <w:r w:rsidRPr="00FE30D9">
        <w:rPr>
          <w:rFonts w:ascii="Arial" w:hAnsi="Arial" w:cs="Arial"/>
          <w:b/>
          <w:bCs/>
          <w:i/>
          <w:iCs/>
          <w:color w:val="171717"/>
          <w:sz w:val="20"/>
          <w:szCs w:val="20"/>
          <w:lang w:val="pl-PL"/>
        </w:rPr>
        <w:t xml:space="preserve"> Open</w:t>
      </w:r>
      <w:r w:rsidRPr="00FE30D9">
        <w:rPr>
          <w:rFonts w:ascii="Arial" w:hAnsi="Arial" w:cs="Arial"/>
          <w:color w:val="171717"/>
          <w:sz w:val="20"/>
          <w:szCs w:val="20"/>
          <w:lang w:val="pl-PL"/>
        </w:rPr>
        <w:t xml:space="preserve"> - tłumaczy </w:t>
      </w:r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 xml:space="preserve">Caroline </w:t>
      </w:r>
      <w:proofErr w:type="spellStart"/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>Benard</w:t>
      </w:r>
      <w:proofErr w:type="spellEnd"/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 xml:space="preserve">, Vice </w:t>
      </w:r>
      <w:proofErr w:type="spellStart"/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>President</w:t>
      </w:r>
      <w:proofErr w:type="spellEnd"/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 xml:space="preserve">, Eco </w:t>
      </w:r>
      <w:proofErr w:type="spellStart"/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>Brands</w:t>
      </w:r>
      <w:proofErr w:type="spellEnd"/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 xml:space="preserve"> </w:t>
      </w:r>
      <w:proofErr w:type="spellStart"/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>Experience</w:t>
      </w:r>
      <w:proofErr w:type="spellEnd"/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>, Accor</w:t>
      </w:r>
      <w:r w:rsidRPr="00FE30D9">
        <w:rPr>
          <w:rFonts w:ascii="Arial" w:hAnsi="Arial" w:cs="Arial"/>
          <w:color w:val="171717"/>
          <w:sz w:val="20"/>
          <w:szCs w:val="20"/>
          <w:lang w:val="pl-PL"/>
        </w:rPr>
        <w:t xml:space="preserve">. - </w:t>
      </w:r>
      <w:r w:rsidRPr="00FE30D9">
        <w:rPr>
          <w:rFonts w:ascii="Arial" w:hAnsi="Arial" w:cs="Arial"/>
          <w:i/>
          <w:iCs/>
          <w:color w:val="171717"/>
          <w:sz w:val="20"/>
          <w:szCs w:val="20"/>
          <w:lang w:val="pl-PL"/>
        </w:rPr>
        <w:t>Jesteśmy dumni, że możemy dzielić się naszą pasją do podróżowania, gościnności i muzyki, bez względu na wyzwania, jakie rzuca dzisiejsza rzeczywistość. Wierzymy, że nasza inicjatywa pomoże połączyć ludzi z różnych zakątków świata poprzez niesamowitą siłę muzyki - uniwersalny język, który nie zna granic. Co więcej, wierzymy, że świat pełen otwartości, to lepszy świat.</w:t>
      </w:r>
    </w:p>
    <w:p w14:paraId="53108648" w14:textId="77777777" w:rsidR="00FE30D9" w:rsidRPr="00FE30D9" w:rsidRDefault="00FE30D9" w:rsidP="00FE30D9">
      <w:pPr>
        <w:spacing w:line="276" w:lineRule="auto"/>
        <w:jc w:val="both"/>
        <w:rPr>
          <w:rFonts w:ascii="Arial" w:hAnsi="Arial" w:cs="Arial"/>
          <w:i/>
          <w:iCs/>
          <w:color w:val="171717"/>
          <w:sz w:val="20"/>
          <w:szCs w:val="20"/>
          <w:lang w:val="pl-PL"/>
        </w:rPr>
      </w:pPr>
    </w:p>
    <w:p w14:paraId="3BFC5F2F" w14:textId="77777777" w:rsidR="00FE30D9" w:rsidRPr="00FE30D9" w:rsidRDefault="00FE30D9" w:rsidP="00FE30D9">
      <w:pPr>
        <w:spacing w:line="276" w:lineRule="auto"/>
        <w:jc w:val="both"/>
        <w:rPr>
          <w:rFonts w:ascii="Arial" w:hAnsi="Arial" w:cs="Arial"/>
          <w:color w:val="171717"/>
          <w:sz w:val="20"/>
          <w:szCs w:val="20"/>
          <w:lang w:val="pl-PL"/>
        </w:rPr>
      </w:pPr>
      <w:r w:rsidRPr="00FE30D9">
        <w:rPr>
          <w:rFonts w:ascii="Arial" w:hAnsi="Arial" w:cs="Arial"/>
          <w:color w:val="171717"/>
          <w:sz w:val="20"/>
          <w:szCs w:val="20"/>
          <w:lang w:val="pl-PL"/>
        </w:rPr>
        <w:t xml:space="preserve">ibis Music to inicjatywa z wieloletnią tradycją stworzona z myślą o połączeniu niezapomnianych doznań z podróży ze światem lokalnych dźwięków i wschodzących artystów z całego świata. Seria rozmaitych wydarzeń muzycznych zainicjowanych w przestrzeniach hotelowych wspiera ideę muzyki łączącej ludzi bez względu na pochodzenie, płeć, wiek czy narodowość. Podobnie jak we wcześniejszych edycjach, marka ibis we współpracy z partnerami wspiera wschodzących artystów z całego świata w rozwoju ich muzycznej kariery. Tym razem reprezentantem Polski na międzynarodowej wirtualnej trasie jest poznański zespół </w:t>
      </w:r>
      <w:proofErr w:type="spellStart"/>
      <w:r w:rsidRPr="00FE30D9">
        <w:rPr>
          <w:rFonts w:ascii="Arial" w:hAnsi="Arial" w:cs="Arial"/>
          <w:color w:val="171717"/>
          <w:sz w:val="20"/>
          <w:szCs w:val="20"/>
          <w:lang w:val="pl-PL"/>
        </w:rPr>
        <w:t>Youth</w:t>
      </w:r>
      <w:proofErr w:type="spellEnd"/>
      <w:r w:rsidRPr="00FE30D9">
        <w:rPr>
          <w:rFonts w:ascii="Arial" w:hAnsi="Arial" w:cs="Arial"/>
          <w:color w:val="171717"/>
          <w:sz w:val="20"/>
          <w:szCs w:val="20"/>
          <w:lang w:val="pl-PL"/>
        </w:rPr>
        <w:t xml:space="preserve"> </w:t>
      </w:r>
      <w:proofErr w:type="spellStart"/>
      <w:r w:rsidRPr="00FE30D9">
        <w:rPr>
          <w:rFonts w:ascii="Arial" w:hAnsi="Arial" w:cs="Arial"/>
          <w:color w:val="171717"/>
          <w:sz w:val="20"/>
          <w:szCs w:val="20"/>
          <w:lang w:val="pl-PL"/>
        </w:rPr>
        <w:t>Novels</w:t>
      </w:r>
      <w:proofErr w:type="spellEnd"/>
      <w:r w:rsidRPr="00FE30D9">
        <w:rPr>
          <w:rFonts w:ascii="Arial" w:hAnsi="Arial" w:cs="Arial"/>
          <w:color w:val="171717"/>
          <w:sz w:val="20"/>
          <w:szCs w:val="20"/>
          <w:lang w:val="pl-PL"/>
        </w:rPr>
        <w:t xml:space="preserve">, który tworzy duet Ania </w:t>
      </w:r>
      <w:proofErr w:type="spellStart"/>
      <w:r w:rsidRPr="00FE30D9">
        <w:rPr>
          <w:rFonts w:ascii="Arial" w:hAnsi="Arial" w:cs="Arial"/>
          <w:color w:val="171717"/>
          <w:sz w:val="20"/>
          <w:szCs w:val="20"/>
          <w:lang w:val="pl-PL"/>
        </w:rPr>
        <w:t>Babrakowska</w:t>
      </w:r>
      <w:proofErr w:type="spellEnd"/>
      <w:r w:rsidRPr="00FE30D9">
        <w:rPr>
          <w:rFonts w:ascii="Arial" w:hAnsi="Arial" w:cs="Arial"/>
          <w:color w:val="171717"/>
          <w:sz w:val="20"/>
          <w:szCs w:val="20"/>
          <w:lang w:val="pl-PL"/>
        </w:rPr>
        <w:t xml:space="preserve"> i Emil Nowak.</w:t>
      </w:r>
    </w:p>
    <w:p w14:paraId="5BDC5E8C" w14:textId="77777777" w:rsidR="00FE30D9" w:rsidRPr="00FE30D9" w:rsidRDefault="00FE30D9" w:rsidP="00FE30D9">
      <w:pPr>
        <w:spacing w:line="276" w:lineRule="auto"/>
        <w:jc w:val="both"/>
        <w:rPr>
          <w:rFonts w:ascii="Arial" w:hAnsi="Arial" w:cs="Arial"/>
          <w:color w:val="171717"/>
          <w:sz w:val="20"/>
          <w:szCs w:val="20"/>
          <w:lang w:val="pl-PL"/>
        </w:rPr>
      </w:pPr>
    </w:p>
    <w:p w14:paraId="3023FDD9" w14:textId="77777777" w:rsidR="00FE30D9" w:rsidRPr="00FE30D9" w:rsidRDefault="00FE30D9" w:rsidP="00FE30D9">
      <w:pPr>
        <w:spacing w:line="276" w:lineRule="auto"/>
        <w:jc w:val="both"/>
        <w:rPr>
          <w:rFonts w:ascii="Arial" w:hAnsi="Arial" w:cs="Arial"/>
          <w:color w:val="171717"/>
          <w:sz w:val="20"/>
          <w:szCs w:val="20"/>
          <w:lang w:val="pl-PL"/>
        </w:rPr>
      </w:pPr>
      <w:r w:rsidRPr="00FE30D9">
        <w:rPr>
          <w:rFonts w:ascii="Arial" w:hAnsi="Arial" w:cs="Arial"/>
          <w:i/>
          <w:iCs/>
          <w:color w:val="171717"/>
          <w:sz w:val="20"/>
          <w:szCs w:val="20"/>
          <w:lang w:val="pl-PL"/>
        </w:rPr>
        <w:t xml:space="preserve">To dla nas duży zaszczyt dołączyć do ibis MUSIC i być częścią ogólnoświatowej muzycznej podróży. Występować na trasie prowadzonej przez trzech wspaniałych </w:t>
      </w:r>
      <w:proofErr w:type="spellStart"/>
      <w:r w:rsidRPr="00FE30D9">
        <w:rPr>
          <w:rFonts w:ascii="Arial" w:hAnsi="Arial" w:cs="Arial"/>
          <w:i/>
          <w:iCs/>
          <w:color w:val="171717"/>
          <w:sz w:val="20"/>
          <w:szCs w:val="20"/>
          <w:lang w:val="pl-PL"/>
        </w:rPr>
        <w:t>headlinerów</w:t>
      </w:r>
      <w:proofErr w:type="spellEnd"/>
      <w:r w:rsidRPr="00FE30D9">
        <w:rPr>
          <w:rFonts w:ascii="Arial" w:hAnsi="Arial" w:cs="Arial"/>
          <w:i/>
          <w:iCs/>
          <w:color w:val="171717"/>
          <w:sz w:val="20"/>
          <w:szCs w:val="20"/>
          <w:lang w:val="pl-PL"/>
        </w:rPr>
        <w:t xml:space="preserve"> i wschodzących lokalnych </w:t>
      </w:r>
      <w:r w:rsidRPr="00FE30D9">
        <w:rPr>
          <w:rFonts w:ascii="Arial" w:hAnsi="Arial" w:cs="Arial"/>
          <w:i/>
          <w:iCs/>
          <w:color w:val="171717"/>
          <w:sz w:val="20"/>
          <w:szCs w:val="20"/>
          <w:lang w:val="pl-PL"/>
        </w:rPr>
        <w:lastRenderedPageBreak/>
        <w:t>artystów z całego świata to bardzo ekscytujące doświadczenie. Nie możemy doczekać się, aż wszyscy usłyszą naszą specjalną sesję na żywo nagraną w hotelu ibis w naszym rodzinnym Poznaniu</w:t>
      </w:r>
      <w:r w:rsidRPr="00FE30D9">
        <w:rPr>
          <w:rFonts w:ascii="Arial" w:hAnsi="Arial" w:cs="Arial"/>
          <w:color w:val="171717"/>
          <w:sz w:val="20"/>
          <w:szCs w:val="20"/>
          <w:lang w:val="pl-PL"/>
        </w:rPr>
        <w:t xml:space="preserve"> - mówią członkowie </w:t>
      </w:r>
      <w:proofErr w:type="spellStart"/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>Youth</w:t>
      </w:r>
      <w:proofErr w:type="spellEnd"/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 xml:space="preserve"> </w:t>
      </w:r>
      <w:proofErr w:type="spellStart"/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>Novels</w:t>
      </w:r>
      <w:proofErr w:type="spellEnd"/>
      <w:r w:rsidRPr="00FE30D9">
        <w:rPr>
          <w:rFonts w:ascii="Arial" w:hAnsi="Arial" w:cs="Arial"/>
          <w:color w:val="171717"/>
          <w:sz w:val="20"/>
          <w:szCs w:val="20"/>
          <w:lang w:val="pl-PL"/>
        </w:rPr>
        <w:t>.</w:t>
      </w:r>
    </w:p>
    <w:p w14:paraId="6FCE3144" w14:textId="77777777" w:rsidR="00FE30D9" w:rsidRPr="00FE30D9" w:rsidRDefault="00FE30D9" w:rsidP="00FE30D9">
      <w:pPr>
        <w:spacing w:line="276" w:lineRule="auto"/>
        <w:jc w:val="both"/>
        <w:rPr>
          <w:rFonts w:ascii="Arial" w:hAnsi="Arial" w:cs="Arial"/>
          <w:color w:val="171717"/>
          <w:sz w:val="20"/>
          <w:szCs w:val="20"/>
          <w:lang w:val="pl-PL"/>
        </w:rPr>
      </w:pPr>
    </w:p>
    <w:p w14:paraId="5444E9D3" w14:textId="77777777" w:rsidR="00FE30D9" w:rsidRPr="00FE30D9" w:rsidRDefault="00FE30D9" w:rsidP="00FE30D9">
      <w:pPr>
        <w:spacing w:line="276" w:lineRule="auto"/>
        <w:jc w:val="both"/>
        <w:rPr>
          <w:rFonts w:ascii="Arial" w:hAnsi="Arial" w:cs="Arial"/>
          <w:i/>
          <w:iCs/>
          <w:color w:val="171717"/>
          <w:sz w:val="20"/>
          <w:szCs w:val="20"/>
          <w:lang w:val="pl-PL"/>
        </w:rPr>
      </w:pPr>
      <w:r w:rsidRPr="00FE30D9">
        <w:rPr>
          <w:rFonts w:ascii="Arial" w:hAnsi="Arial" w:cs="Arial"/>
          <w:i/>
          <w:iCs/>
          <w:color w:val="171717"/>
          <w:sz w:val="20"/>
          <w:szCs w:val="20"/>
          <w:lang w:val="pl-PL"/>
        </w:rPr>
        <w:t>Jestem niesamowicie podekscytowana wyruszyć w podróż po całym świecie z ibis MUSIC</w:t>
      </w:r>
      <w:r w:rsidRPr="00FE30D9">
        <w:rPr>
          <w:rFonts w:ascii="Arial" w:hAnsi="Arial" w:cs="Arial"/>
          <w:color w:val="171717"/>
          <w:sz w:val="20"/>
          <w:szCs w:val="20"/>
          <w:lang w:val="pl-PL"/>
        </w:rPr>
        <w:t xml:space="preserve"> - zachwyca się </w:t>
      </w:r>
      <w:proofErr w:type="spellStart"/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>Pabllo</w:t>
      </w:r>
      <w:proofErr w:type="spellEnd"/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 xml:space="preserve"> </w:t>
      </w:r>
      <w:proofErr w:type="spellStart"/>
      <w:r w:rsidRPr="00FE30D9">
        <w:rPr>
          <w:rFonts w:ascii="Arial" w:hAnsi="Arial" w:cs="Arial"/>
          <w:b/>
          <w:bCs/>
          <w:color w:val="171717"/>
          <w:sz w:val="20"/>
          <w:szCs w:val="20"/>
          <w:lang w:val="pl-PL"/>
        </w:rPr>
        <w:t>Vittar</w:t>
      </w:r>
      <w:proofErr w:type="spellEnd"/>
      <w:r w:rsidRPr="00FE30D9">
        <w:rPr>
          <w:rFonts w:ascii="Arial" w:hAnsi="Arial" w:cs="Arial"/>
          <w:color w:val="171717"/>
          <w:sz w:val="20"/>
          <w:szCs w:val="20"/>
          <w:lang w:val="pl-PL"/>
        </w:rPr>
        <w:t xml:space="preserve">. - </w:t>
      </w:r>
      <w:r w:rsidRPr="00FE30D9">
        <w:rPr>
          <w:rFonts w:ascii="Arial" w:hAnsi="Arial" w:cs="Arial"/>
          <w:i/>
          <w:iCs/>
          <w:color w:val="171717"/>
          <w:sz w:val="20"/>
          <w:szCs w:val="20"/>
          <w:lang w:val="pl-PL"/>
        </w:rPr>
        <w:t>Dla mnie to coś więcej niż tylko trasa koncertowa, to możliwość zbliżenia ludzi dzięki muzyce w tych trudnych czasach. Dzięki ibis MUSIC mogę połączyć miłośników muzyki z całego świata.</w:t>
      </w:r>
    </w:p>
    <w:p w14:paraId="72CB21AF" w14:textId="77777777" w:rsidR="00FE30D9" w:rsidRPr="00FE30D9" w:rsidRDefault="00FE30D9" w:rsidP="00FE30D9">
      <w:pPr>
        <w:pBdr>
          <w:bottom w:val="single" w:sz="4" w:space="1" w:color="auto"/>
        </w:pBdr>
        <w:spacing w:line="276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14:paraId="75D83533" w14:textId="77777777" w:rsidR="00FE30D9" w:rsidRPr="00FE30D9" w:rsidRDefault="00FE30D9" w:rsidP="00FE30D9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027DE4D6" w14:textId="77777777" w:rsidR="00FE30D9" w:rsidRPr="00FE30D9" w:rsidRDefault="00FE30D9" w:rsidP="00FE30D9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  <w:r w:rsidRPr="00FE30D9">
        <w:rPr>
          <w:rFonts w:ascii="Arial" w:hAnsi="Arial" w:cs="Arial"/>
          <w:b/>
          <w:bCs/>
          <w:sz w:val="18"/>
          <w:szCs w:val="18"/>
          <w:u w:val="single"/>
          <w:lang w:val="pl-PL"/>
        </w:rPr>
        <w:t>O marce ibis</w:t>
      </w:r>
    </w:p>
    <w:p w14:paraId="32C08A3C" w14:textId="77777777" w:rsidR="00FE30D9" w:rsidRPr="00FE30D9" w:rsidRDefault="00FE30D9" w:rsidP="00FE30D9">
      <w:pPr>
        <w:spacing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FE30D9">
        <w:rPr>
          <w:rFonts w:ascii="Arial" w:hAnsi="Arial" w:cs="Arial"/>
          <w:sz w:val="18"/>
          <w:szCs w:val="18"/>
          <w:lang w:val="pl-PL"/>
        </w:rPr>
        <w:t xml:space="preserve">Od 1974 roku ibis jest pionierską i otwartą marką zapraszającą wszystkich do swojego świata. Goście z całego świata i lokalne społeczności cenią hotele ibis za nowoczesny styl, przestrzenie tętniące życiem, pokoje, które przywołują komfort rodzinnego domu, przyjemne bary i satysfakcjonujące opcje gastronomiczne oraz wygodne i proste doświadczenie zakwaterowania. Marka ibis jest znana ze swojego zamiłowania do muzyki granej na żywo i oferowania gościom specjalnie przygotowanych 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playlist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 xml:space="preserve"> i muzycznych eventów z udziałem wschodzących i początkujących artystów. Bez względu na lokalizację, każdy w hotelu ibis poczuje się jak u siebie. Marka ibis z ponad 1 200 obiektów w ponad 65 krajach, jest częścią Accor, światowego lidera w branży hotelarskiej.  </w:t>
      </w:r>
    </w:p>
    <w:p w14:paraId="1F83E4E3" w14:textId="77777777" w:rsidR="00FE30D9" w:rsidRPr="00FE30D9" w:rsidRDefault="00FE30D9" w:rsidP="00FE30D9">
      <w:pPr>
        <w:jc w:val="both"/>
        <w:rPr>
          <w:rFonts w:ascii="Arial" w:hAnsi="Arial" w:cs="Arial"/>
          <w:sz w:val="18"/>
          <w:szCs w:val="18"/>
          <w:lang w:val="pl-PL"/>
        </w:rPr>
      </w:pPr>
    </w:p>
    <w:p w14:paraId="21F08EB7" w14:textId="77777777" w:rsidR="00FE30D9" w:rsidRPr="00FE30D9" w:rsidRDefault="00FE30D9" w:rsidP="00FE30D9">
      <w:pPr>
        <w:jc w:val="both"/>
        <w:rPr>
          <w:rFonts w:ascii="Arial" w:hAnsi="Arial" w:cs="Arial"/>
          <w:b/>
          <w:bCs/>
          <w:sz w:val="18"/>
          <w:szCs w:val="18"/>
          <w:u w:val="single"/>
          <w:lang w:val="pl-PL"/>
        </w:rPr>
      </w:pPr>
      <w:r w:rsidRPr="00FE30D9">
        <w:rPr>
          <w:rFonts w:ascii="Arial" w:hAnsi="Arial" w:cs="Arial"/>
          <w:b/>
          <w:bCs/>
          <w:sz w:val="18"/>
          <w:szCs w:val="18"/>
          <w:u w:val="single"/>
          <w:lang w:val="pl-PL"/>
        </w:rPr>
        <w:t>O Accor</w:t>
      </w:r>
    </w:p>
    <w:p w14:paraId="249FC971" w14:textId="77777777" w:rsidR="00FE30D9" w:rsidRPr="00FE30D9" w:rsidRDefault="00FE30D9" w:rsidP="00FE30D9">
      <w:pPr>
        <w:spacing w:line="276" w:lineRule="auto"/>
        <w:jc w:val="both"/>
        <w:rPr>
          <w:rFonts w:ascii="Arial" w:hAnsi="Arial" w:cs="Arial"/>
          <w:sz w:val="18"/>
          <w:szCs w:val="18"/>
          <w:lang w:val="pl-PL"/>
        </w:rPr>
      </w:pPr>
      <w:r w:rsidRPr="00FE30D9">
        <w:rPr>
          <w:rFonts w:ascii="Arial" w:hAnsi="Arial" w:cs="Arial"/>
          <w:sz w:val="18"/>
          <w:szCs w:val="18"/>
          <w:lang w:val="pl-PL"/>
        </w:rPr>
        <w:t xml:space="preserve">Accor jest wiodącą grupą hotelarską na świecie oferującą gościom wyjątkowe i niezapomniane wrażenia w ponad 5 000 hotelach, kurortach i rezydencjach oraz 10 000 obiektach gastronomicznych w 110 krajach. Grupa dysponuje jednym z najbardziej zróżnicowanych i w pełni zintegrowanych ekosystemów hotelarskich obejmujących szerokie portfolio marek segmentu 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luxury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 xml:space="preserve">, premium, 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midscale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 xml:space="preserve"> i 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economy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 xml:space="preserve"> z unikalnymi konceptami. Wyjątkowe i unikalne doświadczenia uzupełnia oferta rozrywkowa, bary i restauracje, markowe rezydencje prywatne, współdzielone obiekty noclegowe, 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consierge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>, przestrzenie co-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workingowe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 xml:space="preserve"> i wiele innych. Accor wyróżnia się niezastąpionym portfolio charakterystycznych marek i zespołem liczącym blisko 300 000 członków na całym świecie. Dodatkowo Grupa oferuje wszechstronny 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lifestylowy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 xml:space="preserve"> program lojalnościowy ALL - Accor Live 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Limitless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 xml:space="preserve">, o korzyściach którego przekonało się już ponad 65 milionów członków z całego świata. ALL jako codzienny towarzysz hotelowych gości pozwala na wzbogacenie pobytu o dodatkową wartość i wzbogacone przeżycia związane z szeroką gamą benefitów, usług i doświadczeń. Accor jest głęboko zaangażowany w tworzenie zrównoważonego rozwoju aktywnie działając na rzecz naszej planety i lokalnych społeczności. W ramach programu Planet 21 - 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Acting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 xml:space="preserve"> Here. Accor działa na rzecz „pozytywnego hotelarstwa”, a w ramach Accor 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Solidarity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RiiSE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 xml:space="preserve"> i inicjatywę ALL 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Heartist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 xml:space="preserve"> Fund pomaga osobom w niekorzystnej sytuacji życiowej poprzez gwarancję wysokiej etyki biznesowej, odpowiedzialność względem turystyki i ekologii, zaangażowania w społeczność, zróżnicowanie i inkluzyjność. Założona w 1967 roku spółka Accor SA jest notowana na paryskiej giełdzie 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Euronext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 xml:space="preserve"> (kod ISIN: FR0000120404) oraz na rynku OTC (kod ACRFY) w Stanach Zjednoczonych. Więcej informacji na stronie: group.accor.com. Zapraszamy do polubienia naszej strony na Facebooku i śledzenia nas na 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Twitterze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 xml:space="preserve">, </w:t>
      </w:r>
      <w:proofErr w:type="spellStart"/>
      <w:r w:rsidRPr="00FE30D9">
        <w:rPr>
          <w:rFonts w:ascii="Arial" w:hAnsi="Arial" w:cs="Arial"/>
          <w:sz w:val="18"/>
          <w:szCs w:val="18"/>
          <w:lang w:val="pl-PL"/>
        </w:rPr>
        <w:t>LinkedInie</w:t>
      </w:r>
      <w:proofErr w:type="spellEnd"/>
      <w:r w:rsidRPr="00FE30D9">
        <w:rPr>
          <w:rFonts w:ascii="Arial" w:hAnsi="Arial" w:cs="Arial"/>
          <w:sz w:val="18"/>
          <w:szCs w:val="18"/>
          <w:lang w:val="pl-PL"/>
        </w:rPr>
        <w:t xml:space="preserve"> i Instagramie.</w:t>
      </w:r>
    </w:p>
    <w:p w14:paraId="5624A010" w14:textId="77777777" w:rsidR="009564E7" w:rsidRPr="00FE30D9" w:rsidRDefault="009564E7" w:rsidP="00FE30D9">
      <w:pPr>
        <w:rPr>
          <w:rStyle w:val="Hipercze"/>
          <w:rFonts w:ascii="Verdana" w:hAnsi="Verdana"/>
          <w:sz w:val="18"/>
          <w:szCs w:val="18"/>
          <w:lang w:val="pl-PL"/>
        </w:rPr>
      </w:pPr>
    </w:p>
    <w:p w14:paraId="522E52A0" w14:textId="77777777" w:rsidR="009564E7" w:rsidRPr="00FE30D9" w:rsidRDefault="00FB7FD7" w:rsidP="00FE30D9">
      <w:pPr>
        <w:jc w:val="center"/>
        <w:rPr>
          <w:rStyle w:val="Hipercze"/>
          <w:color w:val="002B41"/>
          <w:sz w:val="18"/>
          <w:szCs w:val="18"/>
          <w:lang w:val="pl-PL"/>
        </w:rPr>
      </w:pPr>
      <w:hyperlink r:id="rId8" w:history="1">
        <w:r w:rsidR="009564E7" w:rsidRPr="00FE30D9">
          <w:rPr>
            <w:rStyle w:val="Hipercze"/>
            <w:rFonts w:ascii="Verdana" w:hAnsi="Verdana"/>
            <w:sz w:val="18"/>
            <w:szCs w:val="18"/>
            <w:lang w:val="pl-PL"/>
          </w:rPr>
          <w:t>ibis.com</w:t>
        </w:r>
      </w:hyperlink>
      <w:r w:rsidR="009564E7" w:rsidRPr="00FE30D9">
        <w:rPr>
          <w:rStyle w:val="Hipercze"/>
          <w:rFonts w:ascii="Verdana" w:hAnsi="Verdana"/>
          <w:color w:val="002B41"/>
          <w:sz w:val="18"/>
          <w:szCs w:val="18"/>
          <w:u w:val="none"/>
          <w:lang w:val="pl-PL"/>
        </w:rPr>
        <w:t xml:space="preserve"> </w:t>
      </w:r>
      <w:r w:rsidR="009564E7" w:rsidRPr="00FE30D9">
        <w:rPr>
          <w:rStyle w:val="Hipercze"/>
          <w:color w:val="002B41"/>
          <w:sz w:val="18"/>
          <w:szCs w:val="18"/>
          <w:u w:val="none"/>
          <w:lang w:val="pl-PL"/>
        </w:rPr>
        <w:t>|</w:t>
      </w:r>
      <w:r w:rsidR="009564E7" w:rsidRPr="00FE30D9">
        <w:rPr>
          <w:rStyle w:val="Hipercze"/>
          <w:rFonts w:ascii="Verdana" w:hAnsi="Verdana"/>
          <w:color w:val="002B41"/>
          <w:sz w:val="18"/>
          <w:szCs w:val="18"/>
          <w:u w:val="none"/>
          <w:lang w:val="pl-PL"/>
        </w:rPr>
        <w:t xml:space="preserve"> </w:t>
      </w:r>
      <w:hyperlink r:id="rId9" w:history="1">
        <w:r w:rsidR="009564E7" w:rsidRPr="00FE30D9">
          <w:rPr>
            <w:rStyle w:val="Hipercze"/>
            <w:rFonts w:ascii="Verdana" w:hAnsi="Verdana"/>
            <w:sz w:val="18"/>
            <w:szCs w:val="18"/>
            <w:lang w:val="pl-PL"/>
          </w:rPr>
          <w:t>all.accor.com</w:t>
        </w:r>
      </w:hyperlink>
      <w:r w:rsidR="009564E7" w:rsidRPr="00FE30D9">
        <w:rPr>
          <w:rFonts w:ascii="Verdana" w:hAnsi="Verdana"/>
          <w:color w:val="002B41"/>
          <w:sz w:val="18"/>
          <w:szCs w:val="18"/>
          <w:lang w:val="pl-PL"/>
        </w:rPr>
        <w:t xml:space="preserve"> | </w:t>
      </w:r>
      <w:hyperlink r:id="rId10" w:history="1">
        <w:r w:rsidR="009564E7" w:rsidRPr="00FE30D9">
          <w:rPr>
            <w:rStyle w:val="Hipercze"/>
            <w:rFonts w:ascii="Verdana" w:hAnsi="Verdana"/>
            <w:color w:val="0563C1"/>
            <w:sz w:val="18"/>
            <w:szCs w:val="18"/>
            <w:lang w:val="pl-PL"/>
          </w:rPr>
          <w:t>group.accor.com</w:t>
        </w:r>
      </w:hyperlink>
    </w:p>
    <w:p w14:paraId="2A17EDA3" w14:textId="15682635" w:rsidR="00AA62FC" w:rsidRPr="00BD1B28" w:rsidRDefault="001C12A6" w:rsidP="00FE30D9">
      <w:pPr>
        <w:spacing w:before="60" w:after="200" w:line="276" w:lineRule="auto"/>
        <w:rPr>
          <w:rFonts w:ascii="Arial" w:hAnsi="Arial" w:cs="Arial"/>
          <w:sz w:val="20"/>
          <w:szCs w:val="20"/>
          <w:lang w:val="en-US"/>
        </w:rPr>
      </w:pPr>
      <w:r w:rsidRPr="00FE30D9">
        <w:rPr>
          <w:rFonts w:ascii="Arial" w:hAnsi="Arial"/>
          <w:b/>
          <w:color w:val="171717"/>
          <w:sz w:val="18"/>
          <w:szCs w:val="18"/>
          <w:lang w:eastAsia="en-US"/>
        </w:rPr>
        <w:br/>
      </w:r>
      <w:r w:rsidR="00BD7094" w:rsidRPr="00FE30D9">
        <w:rPr>
          <w:rFonts w:ascii="Arial" w:hAnsi="Arial"/>
          <w:b/>
          <w:color w:val="171717"/>
          <w:sz w:val="18"/>
          <w:szCs w:val="18"/>
          <w:lang w:eastAsia="en-US"/>
        </w:rPr>
        <w:br/>
      </w:r>
    </w:p>
    <w:p w14:paraId="695DE7BF" w14:textId="52908CD6" w:rsidR="009F28E5" w:rsidRDefault="009F28E5" w:rsidP="00FE30D9">
      <w:pPr>
        <w:spacing w:before="60" w:after="200" w:line="276" w:lineRule="auto"/>
        <w:rPr>
          <w:rStyle w:val="Hipercze"/>
          <w:rFonts w:ascii="Arial" w:hAnsi="Arial" w:cs="Arial"/>
          <w:sz w:val="18"/>
          <w:szCs w:val="18"/>
        </w:rPr>
      </w:pPr>
    </w:p>
    <w:sectPr w:rsidR="009F28E5" w:rsidSect="00444E60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2F718" w14:textId="77777777" w:rsidR="00FB7FD7" w:rsidRDefault="00FB7FD7" w:rsidP="001962CC">
      <w:pPr>
        <w:spacing w:after="0"/>
      </w:pPr>
      <w:r>
        <w:separator/>
      </w:r>
    </w:p>
  </w:endnote>
  <w:endnote w:type="continuationSeparator" w:id="0">
    <w:p w14:paraId="4C67ECBA" w14:textId="77777777" w:rsidR="00FB7FD7" w:rsidRDefault="00FB7FD7" w:rsidP="001962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ebas Neue">
    <w:altName w:val="Courier New"/>
    <w:charset w:val="00"/>
    <w:family w:val="auto"/>
    <w:pitch w:val="variable"/>
    <w:sig w:usb0="A000022F" w:usb1="1000005B" w:usb2="00000000" w:usb3="00000000" w:csb0="00000097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w20ty_Sans Light">
    <w:altName w:val="Times New Roman"/>
    <w:panose1 w:val="00000000000000000000"/>
    <w:charset w:val="4D"/>
    <w:family w:val="auto"/>
    <w:notTrueType/>
    <w:pitch w:val="variable"/>
    <w:sig w:usb0="00000001" w:usb1="00000001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4F1716" w14:textId="77777777" w:rsidR="00FB7FD7" w:rsidRDefault="00FB7FD7" w:rsidP="001962CC">
      <w:pPr>
        <w:spacing w:after="0"/>
      </w:pPr>
      <w:r>
        <w:separator/>
      </w:r>
    </w:p>
  </w:footnote>
  <w:footnote w:type="continuationSeparator" w:id="0">
    <w:p w14:paraId="39EA5C17" w14:textId="77777777" w:rsidR="00FB7FD7" w:rsidRDefault="00FB7FD7" w:rsidP="001962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29914" w14:textId="6BA2795C" w:rsidR="001962CC" w:rsidRDefault="001962CC">
    <w:pPr>
      <w:pStyle w:val="Nagwek"/>
    </w:pPr>
    <w:r w:rsidRPr="0081547D">
      <w:rPr>
        <w:rFonts w:ascii="tw20ty_Sans Light" w:hAnsi="tw20ty_Sans Light"/>
        <w:noProof/>
        <w:sz w:val="16"/>
        <w:szCs w:val="16"/>
        <w:lang w:val="en-US" w:eastAsia="en-US" w:bidi="ar-SA"/>
      </w:rPr>
      <w:drawing>
        <wp:anchor distT="0" distB="0" distL="114300" distR="114300" simplePos="0" relativeHeight="251659264" behindDoc="0" locked="0" layoutInCell="1" allowOverlap="1" wp14:anchorId="739EFF6A" wp14:editId="714F85FB">
          <wp:simplePos x="0" y="0"/>
          <wp:positionH relativeFrom="margin">
            <wp:align>center</wp:align>
          </wp:positionH>
          <wp:positionV relativeFrom="paragraph">
            <wp:posOffset>139065</wp:posOffset>
          </wp:positionV>
          <wp:extent cx="866775" cy="636905"/>
          <wp:effectExtent l="0" t="0" r="9525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235" b="13235"/>
                  <a:stretch/>
                </pic:blipFill>
                <pic:spPr bwMode="auto">
                  <a:xfrm>
                    <a:off x="0" y="0"/>
                    <a:ext cx="866775" cy="6369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41FAC46" w14:textId="77777777" w:rsidR="001962CC" w:rsidRDefault="001962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1A57"/>
    <w:multiLevelType w:val="hybridMultilevel"/>
    <w:tmpl w:val="669A97AC"/>
    <w:lvl w:ilvl="0" w:tplc="69124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244A"/>
    <w:multiLevelType w:val="hybridMultilevel"/>
    <w:tmpl w:val="8AAA37FC"/>
    <w:lvl w:ilvl="0" w:tplc="CE507B3E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A2BE7"/>
    <w:multiLevelType w:val="hybridMultilevel"/>
    <w:tmpl w:val="D046CAC0"/>
    <w:lvl w:ilvl="0" w:tplc="3048A900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A0BA0"/>
    <w:multiLevelType w:val="hybridMultilevel"/>
    <w:tmpl w:val="3FD09B5A"/>
    <w:lvl w:ilvl="0" w:tplc="728E40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5F115A"/>
    <w:multiLevelType w:val="hybridMultilevel"/>
    <w:tmpl w:val="08587474"/>
    <w:lvl w:ilvl="0" w:tplc="8AF443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33B84"/>
    <w:multiLevelType w:val="hybridMultilevel"/>
    <w:tmpl w:val="46742CBA"/>
    <w:lvl w:ilvl="0" w:tplc="C59C885A">
      <w:start w:val="1"/>
      <w:numFmt w:val="bullet"/>
      <w:lvlText w:val="-"/>
      <w:lvlJc w:val="left"/>
      <w:pPr>
        <w:ind w:left="180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7316FEE"/>
    <w:multiLevelType w:val="hybridMultilevel"/>
    <w:tmpl w:val="3D1CE506"/>
    <w:lvl w:ilvl="0" w:tplc="83EA2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C529F"/>
    <w:multiLevelType w:val="multilevel"/>
    <w:tmpl w:val="E248A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0A093F"/>
    <w:multiLevelType w:val="hybridMultilevel"/>
    <w:tmpl w:val="96CEE64E"/>
    <w:lvl w:ilvl="0" w:tplc="3D08B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97886"/>
    <w:multiLevelType w:val="hybridMultilevel"/>
    <w:tmpl w:val="EAAC7C1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C5794"/>
    <w:multiLevelType w:val="hybridMultilevel"/>
    <w:tmpl w:val="3D6E1D34"/>
    <w:lvl w:ilvl="0" w:tplc="6FE633E4">
      <w:start w:val="4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021A5"/>
    <w:multiLevelType w:val="hybridMultilevel"/>
    <w:tmpl w:val="55283762"/>
    <w:lvl w:ilvl="0" w:tplc="8E7E2400">
      <w:start w:val="1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94"/>
    <w:rsid w:val="00023508"/>
    <w:rsid w:val="00025DA5"/>
    <w:rsid w:val="00043894"/>
    <w:rsid w:val="00047BA1"/>
    <w:rsid w:val="00053D96"/>
    <w:rsid w:val="00072153"/>
    <w:rsid w:val="000875A1"/>
    <w:rsid w:val="00095EA2"/>
    <w:rsid w:val="000A406C"/>
    <w:rsid w:val="000A7D0C"/>
    <w:rsid w:val="000D0B17"/>
    <w:rsid w:val="000D7BF8"/>
    <w:rsid w:val="000E0470"/>
    <w:rsid w:val="000E48C5"/>
    <w:rsid w:val="000E4AE1"/>
    <w:rsid w:val="00111A2B"/>
    <w:rsid w:val="001145BE"/>
    <w:rsid w:val="00125FE8"/>
    <w:rsid w:val="0013428C"/>
    <w:rsid w:val="001354A4"/>
    <w:rsid w:val="00136A29"/>
    <w:rsid w:val="00142CB4"/>
    <w:rsid w:val="001509BB"/>
    <w:rsid w:val="0015118E"/>
    <w:rsid w:val="0015492D"/>
    <w:rsid w:val="00167FFD"/>
    <w:rsid w:val="00192E98"/>
    <w:rsid w:val="00195C79"/>
    <w:rsid w:val="001962CC"/>
    <w:rsid w:val="001A0725"/>
    <w:rsid w:val="001A3E7A"/>
    <w:rsid w:val="001B6B3C"/>
    <w:rsid w:val="001C12A6"/>
    <w:rsid w:val="001C7369"/>
    <w:rsid w:val="001D0137"/>
    <w:rsid w:val="001D270F"/>
    <w:rsid w:val="001D3AB8"/>
    <w:rsid w:val="001D4511"/>
    <w:rsid w:val="001D7E42"/>
    <w:rsid w:val="001E3DB9"/>
    <w:rsid w:val="001E6724"/>
    <w:rsid w:val="0020563B"/>
    <w:rsid w:val="002C390C"/>
    <w:rsid w:val="002D10D3"/>
    <w:rsid w:val="002D407E"/>
    <w:rsid w:val="002F1175"/>
    <w:rsid w:val="00302532"/>
    <w:rsid w:val="00313418"/>
    <w:rsid w:val="00336931"/>
    <w:rsid w:val="00337BAD"/>
    <w:rsid w:val="00367CC2"/>
    <w:rsid w:val="00371E46"/>
    <w:rsid w:val="00382C85"/>
    <w:rsid w:val="00386A87"/>
    <w:rsid w:val="00391298"/>
    <w:rsid w:val="003A0A3A"/>
    <w:rsid w:val="003A321F"/>
    <w:rsid w:val="003A37A1"/>
    <w:rsid w:val="003A3FA6"/>
    <w:rsid w:val="003A7217"/>
    <w:rsid w:val="003A796A"/>
    <w:rsid w:val="003D1C59"/>
    <w:rsid w:val="003D3053"/>
    <w:rsid w:val="00403132"/>
    <w:rsid w:val="00422114"/>
    <w:rsid w:val="004245CD"/>
    <w:rsid w:val="00444E60"/>
    <w:rsid w:val="00444EE6"/>
    <w:rsid w:val="00450CF8"/>
    <w:rsid w:val="0045424E"/>
    <w:rsid w:val="00461D0D"/>
    <w:rsid w:val="00481E6E"/>
    <w:rsid w:val="00485CEC"/>
    <w:rsid w:val="00495350"/>
    <w:rsid w:val="004953DD"/>
    <w:rsid w:val="004B0E3A"/>
    <w:rsid w:val="004C0D18"/>
    <w:rsid w:val="004C5E38"/>
    <w:rsid w:val="004D7506"/>
    <w:rsid w:val="00502B10"/>
    <w:rsid w:val="00502CBB"/>
    <w:rsid w:val="00505E76"/>
    <w:rsid w:val="00506D5C"/>
    <w:rsid w:val="00547994"/>
    <w:rsid w:val="00563CF2"/>
    <w:rsid w:val="00577623"/>
    <w:rsid w:val="00585369"/>
    <w:rsid w:val="00586850"/>
    <w:rsid w:val="005904F2"/>
    <w:rsid w:val="005925CA"/>
    <w:rsid w:val="005940AF"/>
    <w:rsid w:val="005A4338"/>
    <w:rsid w:val="005A4FA7"/>
    <w:rsid w:val="005B093C"/>
    <w:rsid w:val="005B0DCA"/>
    <w:rsid w:val="005D1025"/>
    <w:rsid w:val="005E3923"/>
    <w:rsid w:val="006056CC"/>
    <w:rsid w:val="0061484F"/>
    <w:rsid w:val="00616681"/>
    <w:rsid w:val="0063177E"/>
    <w:rsid w:val="00640FAD"/>
    <w:rsid w:val="006550D9"/>
    <w:rsid w:val="0066367C"/>
    <w:rsid w:val="00665F69"/>
    <w:rsid w:val="006766EF"/>
    <w:rsid w:val="006972B6"/>
    <w:rsid w:val="006B1BC5"/>
    <w:rsid w:val="006C7706"/>
    <w:rsid w:val="00703EDF"/>
    <w:rsid w:val="00722979"/>
    <w:rsid w:val="007260F8"/>
    <w:rsid w:val="00730114"/>
    <w:rsid w:val="007304B7"/>
    <w:rsid w:val="007308BD"/>
    <w:rsid w:val="00754EF3"/>
    <w:rsid w:val="0077212F"/>
    <w:rsid w:val="007723AC"/>
    <w:rsid w:val="007820D1"/>
    <w:rsid w:val="00796EFC"/>
    <w:rsid w:val="007A030F"/>
    <w:rsid w:val="007C5821"/>
    <w:rsid w:val="007E21E8"/>
    <w:rsid w:val="008053D1"/>
    <w:rsid w:val="0082601F"/>
    <w:rsid w:val="00837319"/>
    <w:rsid w:val="008515AE"/>
    <w:rsid w:val="00857EC3"/>
    <w:rsid w:val="00874998"/>
    <w:rsid w:val="0089381D"/>
    <w:rsid w:val="00894551"/>
    <w:rsid w:val="008B222B"/>
    <w:rsid w:val="008D1E32"/>
    <w:rsid w:val="008D3B58"/>
    <w:rsid w:val="008D5250"/>
    <w:rsid w:val="00901855"/>
    <w:rsid w:val="00905ADE"/>
    <w:rsid w:val="009334C4"/>
    <w:rsid w:val="00934377"/>
    <w:rsid w:val="009424FB"/>
    <w:rsid w:val="00942504"/>
    <w:rsid w:val="009564E7"/>
    <w:rsid w:val="0097276A"/>
    <w:rsid w:val="0099342D"/>
    <w:rsid w:val="009975DA"/>
    <w:rsid w:val="009A60B3"/>
    <w:rsid w:val="009B6B09"/>
    <w:rsid w:val="009B72AE"/>
    <w:rsid w:val="009C2559"/>
    <w:rsid w:val="009C2941"/>
    <w:rsid w:val="009C47DB"/>
    <w:rsid w:val="009D40C5"/>
    <w:rsid w:val="009F28E5"/>
    <w:rsid w:val="009F7512"/>
    <w:rsid w:val="00A01C8D"/>
    <w:rsid w:val="00A23EBF"/>
    <w:rsid w:val="00A26E2A"/>
    <w:rsid w:val="00A36729"/>
    <w:rsid w:val="00A469D9"/>
    <w:rsid w:val="00A61066"/>
    <w:rsid w:val="00A8209E"/>
    <w:rsid w:val="00A835F7"/>
    <w:rsid w:val="00A84B5E"/>
    <w:rsid w:val="00AA4125"/>
    <w:rsid w:val="00AA4673"/>
    <w:rsid w:val="00AA62FC"/>
    <w:rsid w:val="00AB70FC"/>
    <w:rsid w:val="00AD13F4"/>
    <w:rsid w:val="00AD5888"/>
    <w:rsid w:val="00AE268B"/>
    <w:rsid w:val="00B33964"/>
    <w:rsid w:val="00B37F71"/>
    <w:rsid w:val="00B40748"/>
    <w:rsid w:val="00B479A1"/>
    <w:rsid w:val="00B8105B"/>
    <w:rsid w:val="00B85614"/>
    <w:rsid w:val="00B8770F"/>
    <w:rsid w:val="00B917D7"/>
    <w:rsid w:val="00B94464"/>
    <w:rsid w:val="00B96B18"/>
    <w:rsid w:val="00BA33E7"/>
    <w:rsid w:val="00BA7325"/>
    <w:rsid w:val="00BA7689"/>
    <w:rsid w:val="00BB0C64"/>
    <w:rsid w:val="00BB1790"/>
    <w:rsid w:val="00BB56A0"/>
    <w:rsid w:val="00BC70C7"/>
    <w:rsid w:val="00BD1B28"/>
    <w:rsid w:val="00BD61F3"/>
    <w:rsid w:val="00BD7094"/>
    <w:rsid w:val="00BF1E59"/>
    <w:rsid w:val="00BF68CD"/>
    <w:rsid w:val="00C14101"/>
    <w:rsid w:val="00C3328B"/>
    <w:rsid w:val="00C76364"/>
    <w:rsid w:val="00C9247C"/>
    <w:rsid w:val="00C92509"/>
    <w:rsid w:val="00C947FA"/>
    <w:rsid w:val="00CA44D0"/>
    <w:rsid w:val="00CA5288"/>
    <w:rsid w:val="00CB4A4B"/>
    <w:rsid w:val="00CB71A8"/>
    <w:rsid w:val="00CC69BE"/>
    <w:rsid w:val="00CC7295"/>
    <w:rsid w:val="00CD6E24"/>
    <w:rsid w:val="00D04BAC"/>
    <w:rsid w:val="00D3071F"/>
    <w:rsid w:val="00D47386"/>
    <w:rsid w:val="00D536A9"/>
    <w:rsid w:val="00D57B19"/>
    <w:rsid w:val="00D6399C"/>
    <w:rsid w:val="00D76D39"/>
    <w:rsid w:val="00D77FF4"/>
    <w:rsid w:val="00D801D1"/>
    <w:rsid w:val="00D91C5E"/>
    <w:rsid w:val="00DA3115"/>
    <w:rsid w:val="00DB5E34"/>
    <w:rsid w:val="00DB7EDE"/>
    <w:rsid w:val="00DD2E04"/>
    <w:rsid w:val="00DD47B2"/>
    <w:rsid w:val="00DE0BD1"/>
    <w:rsid w:val="00E021A8"/>
    <w:rsid w:val="00E04367"/>
    <w:rsid w:val="00E14B9A"/>
    <w:rsid w:val="00E17FC0"/>
    <w:rsid w:val="00E24FE5"/>
    <w:rsid w:val="00E37ECB"/>
    <w:rsid w:val="00E636BE"/>
    <w:rsid w:val="00E70BCA"/>
    <w:rsid w:val="00E87D6A"/>
    <w:rsid w:val="00E87FCD"/>
    <w:rsid w:val="00E92050"/>
    <w:rsid w:val="00EA0730"/>
    <w:rsid w:val="00EA0C76"/>
    <w:rsid w:val="00EA254C"/>
    <w:rsid w:val="00EA52AD"/>
    <w:rsid w:val="00EA7925"/>
    <w:rsid w:val="00EC29FA"/>
    <w:rsid w:val="00ED5E0C"/>
    <w:rsid w:val="00EE0DB5"/>
    <w:rsid w:val="00EE2F38"/>
    <w:rsid w:val="00EF0657"/>
    <w:rsid w:val="00F11D65"/>
    <w:rsid w:val="00F53F35"/>
    <w:rsid w:val="00F55CC8"/>
    <w:rsid w:val="00F70FF8"/>
    <w:rsid w:val="00F85E84"/>
    <w:rsid w:val="00F94B2D"/>
    <w:rsid w:val="00FA2EAD"/>
    <w:rsid w:val="00FA5405"/>
    <w:rsid w:val="00FB288B"/>
    <w:rsid w:val="00FB4AFA"/>
    <w:rsid w:val="00FB7FD7"/>
    <w:rsid w:val="00FC3F78"/>
    <w:rsid w:val="00FE02FA"/>
    <w:rsid w:val="00FE30D9"/>
    <w:rsid w:val="00FF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070C"/>
  <w15:chartTrackingRefBased/>
  <w15:docId w15:val="{3837B1B7-0251-5E4F-9DD4-1DA9D7C0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FRUKT_BODY"/>
    <w:qFormat/>
    <w:rsid w:val="00BD7094"/>
    <w:pPr>
      <w:spacing w:after="80"/>
    </w:pPr>
    <w:rPr>
      <w:rFonts w:ascii="Franklin Gothic Book" w:eastAsia="Times New Roman" w:hAnsi="Franklin Gothic Book" w:cs="Times New Roman"/>
      <w:color w:val="000000" w:themeColor="text1"/>
      <w:szCs w:val="22"/>
      <w:lang w:eastAsia="ja-JP" w:bidi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962CC"/>
    <w:pPr>
      <w:spacing w:before="480" w:after="200" w:line="260" w:lineRule="exact"/>
      <w:ind w:left="1293" w:right="1293"/>
      <w:jc w:val="both"/>
      <w:outlineLvl w:val="1"/>
    </w:pPr>
    <w:rPr>
      <w:rFonts w:ascii="Arial" w:eastAsiaTheme="minorHAnsi" w:hAnsi="Arial" w:cs="Arial"/>
      <w:b/>
      <w:color w:val="auto"/>
      <w:sz w:val="28"/>
      <w:szCs w:val="28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D709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96EFC"/>
    <w:pPr>
      <w:spacing w:before="100" w:beforeAutospacing="1" w:after="100" w:afterAutospacing="1"/>
    </w:pPr>
    <w:rPr>
      <w:rFonts w:ascii="Times New Roman" w:hAnsi="Times New Roman"/>
      <w:color w:val="auto"/>
      <w:szCs w:val="24"/>
      <w:lang w:eastAsia="zh-CN" w:bidi="ar-SA"/>
    </w:rPr>
  </w:style>
  <w:style w:type="character" w:customStyle="1" w:styleId="apple-converted-space">
    <w:name w:val="apple-converted-space"/>
    <w:basedOn w:val="Domylnaczcionkaakapitu"/>
    <w:rsid w:val="00142CB4"/>
  </w:style>
  <w:style w:type="paragraph" w:styleId="Tekstdymka">
    <w:name w:val="Balloon Text"/>
    <w:basedOn w:val="Normalny"/>
    <w:link w:val="TekstdymkaZnak"/>
    <w:uiPriority w:val="99"/>
    <w:semiHidden/>
    <w:unhideWhenUsed/>
    <w:rsid w:val="00AB70FC"/>
    <w:pPr>
      <w:spacing w:after="0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70FC"/>
    <w:rPr>
      <w:rFonts w:ascii="Times New Roman" w:eastAsia="Times New Roman" w:hAnsi="Times New Roman" w:cs="Times New Roman"/>
      <w:color w:val="000000" w:themeColor="text1"/>
      <w:sz w:val="18"/>
      <w:szCs w:val="18"/>
      <w:lang w:eastAsia="ja-JP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3A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D3A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D3AB8"/>
    <w:rPr>
      <w:rFonts w:ascii="Franklin Gothic Book" w:eastAsia="Times New Roman" w:hAnsi="Franklin Gothic Book" w:cs="Times New Roman"/>
      <w:color w:val="000000" w:themeColor="text1"/>
      <w:sz w:val="20"/>
      <w:szCs w:val="20"/>
      <w:lang w:eastAsia="ja-JP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3A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3AB8"/>
    <w:rPr>
      <w:rFonts w:ascii="Franklin Gothic Book" w:eastAsia="Times New Roman" w:hAnsi="Franklin Gothic Book" w:cs="Times New Roman"/>
      <w:b/>
      <w:bCs/>
      <w:color w:val="000000" w:themeColor="text1"/>
      <w:sz w:val="20"/>
      <w:szCs w:val="20"/>
      <w:lang w:eastAsia="ja-JP" w:bidi="en-US"/>
    </w:rPr>
  </w:style>
  <w:style w:type="paragraph" w:customStyle="1" w:styleId="Chapo">
    <w:name w:val="Chapo"/>
    <w:basedOn w:val="Normalny"/>
    <w:qFormat/>
    <w:rsid w:val="001962CC"/>
    <w:pPr>
      <w:spacing w:after="0" w:line="360" w:lineRule="exact"/>
      <w:ind w:left="1293" w:right="1293"/>
      <w:jc w:val="both"/>
    </w:pPr>
    <w:rPr>
      <w:rFonts w:ascii="Arial" w:eastAsiaTheme="minorHAnsi" w:hAnsi="Arial" w:cs="Arial"/>
      <w:color w:val="auto"/>
      <w:sz w:val="28"/>
      <w:szCs w:val="28"/>
      <w:lang w:val="en-US"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1962C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1962CC"/>
    <w:rPr>
      <w:rFonts w:ascii="Franklin Gothic Book" w:eastAsia="Times New Roman" w:hAnsi="Franklin Gothic Book" w:cs="Times New Roman"/>
      <w:color w:val="000000" w:themeColor="text1"/>
      <w:szCs w:val="22"/>
      <w:lang w:eastAsia="ja-JP" w:bidi="en-US"/>
    </w:rPr>
  </w:style>
  <w:style w:type="paragraph" w:styleId="Stopka">
    <w:name w:val="footer"/>
    <w:basedOn w:val="Normalny"/>
    <w:link w:val="StopkaZnak"/>
    <w:uiPriority w:val="99"/>
    <w:unhideWhenUsed/>
    <w:rsid w:val="001962C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1962CC"/>
    <w:rPr>
      <w:rFonts w:ascii="Franklin Gothic Book" w:eastAsia="Times New Roman" w:hAnsi="Franklin Gothic Book" w:cs="Times New Roman"/>
      <w:color w:val="000000" w:themeColor="text1"/>
      <w:szCs w:val="22"/>
      <w:lang w:eastAsia="ja-JP" w:bidi="en-US"/>
    </w:rPr>
  </w:style>
  <w:style w:type="character" w:customStyle="1" w:styleId="Mentionnonrsolue1">
    <w:name w:val="Mention non résolue1"/>
    <w:basedOn w:val="Domylnaczcionkaakapitu"/>
    <w:uiPriority w:val="99"/>
    <w:semiHidden/>
    <w:unhideWhenUsed/>
    <w:rsid w:val="001962C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1962CC"/>
    <w:rPr>
      <w:rFonts w:ascii="Arial" w:eastAsiaTheme="minorHAnsi" w:hAnsi="Arial" w:cs="Arial"/>
      <w:b/>
      <w:sz w:val="28"/>
      <w:szCs w:val="28"/>
      <w:lang w:val="en-US" w:eastAsia="en-US"/>
    </w:rPr>
  </w:style>
  <w:style w:type="paragraph" w:styleId="NormalnyWeb">
    <w:name w:val="Normal (Web)"/>
    <w:basedOn w:val="Normalny"/>
    <w:uiPriority w:val="99"/>
    <w:semiHidden/>
    <w:unhideWhenUsed/>
    <w:rsid w:val="00BB1790"/>
    <w:rPr>
      <w:rFonts w:ascii="Times New Roman" w:hAnsi="Times New Roman"/>
      <w:szCs w:val="24"/>
    </w:rPr>
  </w:style>
  <w:style w:type="paragraph" w:styleId="Poprawka">
    <w:name w:val="Revision"/>
    <w:hidden/>
    <w:uiPriority w:val="99"/>
    <w:semiHidden/>
    <w:rsid w:val="001C12A6"/>
    <w:rPr>
      <w:rFonts w:ascii="Franklin Gothic Book" w:eastAsia="Times New Roman" w:hAnsi="Franklin Gothic Book" w:cs="Times New Roman"/>
      <w:color w:val="000000" w:themeColor="text1"/>
      <w:szCs w:val="22"/>
      <w:lang w:eastAsia="ja-JP" w:bidi="en-US"/>
    </w:rPr>
  </w:style>
  <w:style w:type="character" w:customStyle="1" w:styleId="Mentionnonrsolue2">
    <w:name w:val="Mention non résolue2"/>
    <w:basedOn w:val="Domylnaczcionkaakapitu"/>
    <w:uiPriority w:val="99"/>
    <w:semiHidden/>
    <w:unhideWhenUsed/>
    <w:rsid w:val="001C12A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D10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eu.accor.net\idfhq-fs\SiegeCorpo\DPT-Service-Presse\09_%20OUTILS\MODELES%20CP&amp;BOILER&amp;MEDIA%20BRIEFS\Boiler%20Accor%20Groupe%20&amp;%20Marques\ibis.accor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all.acc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ll.acco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1D1010-9171-4E9E-815F-745F755E0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940</Words>
  <Characters>5642</Characters>
  <Application>Microsoft Office Word</Application>
  <DocSecurity>0</DocSecurity>
  <Lines>47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Giles Fitzgerald</dc:creator>
  <cp:keywords/>
  <dc:description/>
  <cp:lastModifiedBy>Florek, Wojciech</cp:lastModifiedBy>
  <cp:revision>2</cp:revision>
  <cp:lastPrinted>2020-10-01T22:06:00Z</cp:lastPrinted>
  <dcterms:created xsi:type="dcterms:W3CDTF">2021-02-17T15:27:00Z</dcterms:created>
  <dcterms:modified xsi:type="dcterms:W3CDTF">2021-02-17T15:27:00Z</dcterms:modified>
</cp:coreProperties>
</file>